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A5" w:rsidRDefault="00D11BA5" w:rsidP="00D11BA5">
      <w:pPr>
        <w:jc w:val="center"/>
        <w:rPr>
          <w:b w:val="0"/>
          <w:sz w:val="24"/>
          <w:szCs w:val="24"/>
        </w:rPr>
      </w:pPr>
    </w:p>
    <w:p w:rsidR="00D11BA5" w:rsidRDefault="00D11BA5" w:rsidP="00D11BA5">
      <w:pPr>
        <w:jc w:val="center"/>
        <w:rPr>
          <w:b w:val="0"/>
          <w:sz w:val="24"/>
          <w:szCs w:val="24"/>
        </w:rPr>
      </w:pPr>
      <w:r w:rsidRPr="00D11BA5">
        <w:rPr>
          <w:b w:val="0"/>
          <w:sz w:val="24"/>
          <w:szCs w:val="24"/>
        </w:rPr>
        <w:t>SINAV UYGULAMA YÖNERGESİ</w:t>
      </w:r>
    </w:p>
    <w:p w:rsidR="00D11BA5" w:rsidRDefault="00D11BA5" w:rsidP="00D11BA5">
      <w:pPr>
        <w:jc w:val="center"/>
        <w:rPr>
          <w:b w:val="0"/>
          <w:sz w:val="24"/>
          <w:szCs w:val="24"/>
        </w:rPr>
      </w:pPr>
    </w:p>
    <w:p w:rsidR="00D11BA5" w:rsidRDefault="00696E88" w:rsidP="00D11BA5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YAZILI SINAV</w:t>
      </w:r>
      <w:r>
        <w:rPr>
          <w:b w:val="0"/>
          <w:sz w:val="24"/>
          <w:szCs w:val="24"/>
        </w:rPr>
        <w:tab/>
      </w:r>
      <w:r w:rsidR="004301D9">
        <w:rPr>
          <w:b w:val="0"/>
          <w:sz w:val="24"/>
          <w:szCs w:val="24"/>
        </w:rPr>
        <w:tab/>
        <w:t>: 28 Haziran</w:t>
      </w:r>
      <w:r>
        <w:rPr>
          <w:b w:val="0"/>
          <w:sz w:val="24"/>
          <w:szCs w:val="24"/>
        </w:rPr>
        <w:t xml:space="preserve"> 2024 </w:t>
      </w:r>
      <w:r w:rsidR="004301D9">
        <w:rPr>
          <w:b w:val="0"/>
          <w:sz w:val="24"/>
          <w:szCs w:val="24"/>
        </w:rPr>
        <w:t>Cuma</w:t>
      </w:r>
      <w:r w:rsidR="00D11BA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Günü Saat </w:t>
      </w:r>
      <w:r w:rsidR="004301D9">
        <w:rPr>
          <w:b w:val="0"/>
          <w:sz w:val="24"/>
          <w:szCs w:val="24"/>
        </w:rPr>
        <w:t>09</w:t>
      </w:r>
      <w:r>
        <w:rPr>
          <w:b w:val="0"/>
          <w:sz w:val="24"/>
          <w:szCs w:val="24"/>
        </w:rPr>
        <w:t>.00</w:t>
      </w:r>
      <w:r w:rsidR="00D11BA5">
        <w:rPr>
          <w:b w:val="0"/>
          <w:sz w:val="24"/>
          <w:szCs w:val="24"/>
        </w:rPr>
        <w:t xml:space="preserve"> da Okul binasında olacaktır.</w:t>
      </w:r>
    </w:p>
    <w:p w:rsidR="00D11BA5" w:rsidRDefault="00696E88" w:rsidP="00D11BA5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UYGULAMA SINAVI</w:t>
      </w:r>
      <w:r>
        <w:rPr>
          <w:b w:val="0"/>
          <w:sz w:val="24"/>
          <w:szCs w:val="24"/>
        </w:rPr>
        <w:tab/>
        <w:t xml:space="preserve">: </w:t>
      </w:r>
      <w:r w:rsidR="004301D9">
        <w:rPr>
          <w:b w:val="0"/>
          <w:sz w:val="24"/>
          <w:szCs w:val="24"/>
        </w:rPr>
        <w:t xml:space="preserve">28 Haziran </w:t>
      </w:r>
      <w:r w:rsidR="004301D9">
        <w:rPr>
          <w:b w:val="0"/>
          <w:sz w:val="24"/>
          <w:szCs w:val="24"/>
        </w:rPr>
        <w:t>2024 Cuma</w:t>
      </w:r>
      <w:r>
        <w:rPr>
          <w:b w:val="0"/>
          <w:sz w:val="24"/>
          <w:szCs w:val="24"/>
        </w:rPr>
        <w:t xml:space="preserve"> Günü Saat </w:t>
      </w:r>
      <w:r w:rsidR="004301D9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.00</w:t>
      </w:r>
      <w:r w:rsidR="00D11BA5">
        <w:rPr>
          <w:b w:val="0"/>
          <w:sz w:val="24"/>
          <w:szCs w:val="24"/>
        </w:rPr>
        <w:t xml:space="preserve"> da sınav komisyonunun belirleyeceği yerde yapılacaktır.</w:t>
      </w:r>
    </w:p>
    <w:p w:rsidR="00D11BA5" w:rsidRDefault="00D11BA5" w:rsidP="00D11BA5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MÜLAKAT SINAVI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696E88">
        <w:rPr>
          <w:b w:val="0"/>
          <w:sz w:val="24"/>
          <w:szCs w:val="24"/>
        </w:rPr>
        <w:t xml:space="preserve">: </w:t>
      </w:r>
      <w:r w:rsidR="004301D9">
        <w:rPr>
          <w:b w:val="0"/>
          <w:sz w:val="24"/>
          <w:szCs w:val="24"/>
        </w:rPr>
        <w:t>28 Haziran</w:t>
      </w:r>
      <w:r w:rsidR="004301D9">
        <w:rPr>
          <w:b w:val="0"/>
          <w:sz w:val="24"/>
          <w:szCs w:val="24"/>
        </w:rPr>
        <w:t xml:space="preserve"> Cuma</w:t>
      </w:r>
      <w:r w:rsidR="00696E88">
        <w:rPr>
          <w:b w:val="0"/>
          <w:sz w:val="24"/>
          <w:szCs w:val="24"/>
        </w:rPr>
        <w:t xml:space="preserve"> Günü Saat </w:t>
      </w:r>
      <w:r w:rsidR="004301D9">
        <w:rPr>
          <w:b w:val="0"/>
          <w:sz w:val="24"/>
          <w:szCs w:val="24"/>
        </w:rPr>
        <w:t>14</w:t>
      </w:r>
      <w:bookmarkStart w:id="0" w:name="_GoBack"/>
      <w:bookmarkEnd w:id="0"/>
      <w:r w:rsidR="00696E88">
        <w:rPr>
          <w:b w:val="0"/>
          <w:sz w:val="24"/>
          <w:szCs w:val="24"/>
        </w:rPr>
        <w:t>.00</w:t>
      </w:r>
      <w:r>
        <w:rPr>
          <w:b w:val="0"/>
          <w:sz w:val="24"/>
          <w:szCs w:val="24"/>
        </w:rPr>
        <w:t xml:space="preserve"> de sınav komisyonunun belirleyeceği yerde yapılacaktır.</w:t>
      </w:r>
    </w:p>
    <w:p w:rsidR="00D11BA5" w:rsidRDefault="00D11BA5" w:rsidP="00D11BA5">
      <w:pPr>
        <w:rPr>
          <w:b w:val="0"/>
          <w:sz w:val="24"/>
          <w:szCs w:val="24"/>
        </w:rPr>
      </w:pPr>
    </w:p>
    <w:p w:rsidR="00D11BA5" w:rsidRDefault="00D11BA5" w:rsidP="00D11BA5">
      <w:pPr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YAZILI SINAV SORULARININ KONU BAŞLIKLARI</w:t>
      </w:r>
    </w:p>
    <w:p w:rsidR="00D11BA5" w:rsidRDefault="00D11BA5" w:rsidP="00D11BA5">
      <w:pPr>
        <w:ind w:left="720"/>
        <w:rPr>
          <w:b w:val="0"/>
          <w:sz w:val="24"/>
          <w:szCs w:val="24"/>
        </w:rPr>
      </w:pPr>
    </w:p>
    <w:p w:rsidR="00D11BA5" w:rsidRDefault="00D11BA5" w:rsidP="00D11BA5">
      <w:pPr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1-Türkçe – Türk Dili ve Edebiyat</w:t>
      </w:r>
    </w:p>
    <w:p w:rsidR="00D11BA5" w:rsidRDefault="00D11BA5" w:rsidP="00D11BA5">
      <w:pPr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2-Tarih ve Genel Kültür.</w:t>
      </w:r>
    </w:p>
    <w:p w:rsidR="00D11BA5" w:rsidRDefault="00D11BA5" w:rsidP="00D11BA5">
      <w:pPr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3-İngilizce</w:t>
      </w:r>
    </w:p>
    <w:p w:rsidR="00D11BA5" w:rsidRDefault="00D11BA5" w:rsidP="00D11BA5">
      <w:pPr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4-Genel Turizm Otelcilik Konuları ile ilgili sorular</w:t>
      </w:r>
    </w:p>
    <w:p w:rsidR="00D11BA5" w:rsidRDefault="00D11BA5" w:rsidP="00D11BA5">
      <w:pPr>
        <w:ind w:left="720"/>
        <w:rPr>
          <w:b w:val="0"/>
          <w:sz w:val="24"/>
          <w:szCs w:val="24"/>
        </w:rPr>
      </w:pPr>
    </w:p>
    <w:p w:rsidR="00D11BA5" w:rsidRDefault="00D11BA5" w:rsidP="00D11BA5">
      <w:pPr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*Yazılı sınavlardaki her soru puan olarak eşit değerde olacak</w:t>
      </w:r>
    </w:p>
    <w:p w:rsidR="00D11BA5" w:rsidRDefault="00D11BA5" w:rsidP="00D11BA5">
      <w:pPr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*Başarı Puan hesaplamasında ( Puan= Doğru soru/ soru sayısı)*100 ) formülü kullanılacaktır.</w:t>
      </w:r>
    </w:p>
    <w:p w:rsidR="00D11BA5" w:rsidRDefault="00D11BA5" w:rsidP="00D11BA5">
      <w:pPr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*Yazılı sınav sonunda genel başarı puanı sıralaması yapılacaktır.</w:t>
      </w:r>
    </w:p>
    <w:p w:rsidR="00D11BA5" w:rsidRDefault="00D11BA5" w:rsidP="00D11BA5">
      <w:pPr>
        <w:ind w:left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*Yazılı sınav sonucunun % 40’ı genel değerlendirmede etkili olacaktır.</w:t>
      </w:r>
    </w:p>
    <w:p w:rsidR="00D11BA5" w:rsidRDefault="00D11BA5" w:rsidP="00D11BA5">
      <w:pPr>
        <w:ind w:left="720"/>
        <w:rPr>
          <w:b w:val="0"/>
          <w:sz w:val="24"/>
          <w:szCs w:val="24"/>
        </w:rPr>
      </w:pPr>
    </w:p>
    <w:p w:rsidR="00D11BA5" w:rsidRPr="00AC7CAC" w:rsidRDefault="00D11BA5" w:rsidP="00D11BA5">
      <w:pPr>
        <w:ind w:left="720"/>
        <w:jc w:val="center"/>
        <w:rPr>
          <w:sz w:val="24"/>
          <w:szCs w:val="24"/>
        </w:rPr>
      </w:pPr>
      <w:proofErr w:type="gramStart"/>
      <w:r w:rsidRPr="00AC7CAC">
        <w:rPr>
          <w:sz w:val="24"/>
          <w:szCs w:val="24"/>
        </w:rPr>
        <w:t>…………………………..</w:t>
      </w:r>
      <w:proofErr w:type="gramEnd"/>
      <w:r w:rsidRPr="00AC7CAC">
        <w:rPr>
          <w:sz w:val="24"/>
          <w:szCs w:val="24"/>
        </w:rPr>
        <w:t xml:space="preserve">   </w:t>
      </w:r>
      <w:proofErr w:type="gramStart"/>
      <w:r w:rsidRPr="00AC7CAC">
        <w:rPr>
          <w:sz w:val="24"/>
          <w:szCs w:val="24"/>
        </w:rPr>
        <w:t>…………………………………..</w:t>
      </w:r>
      <w:proofErr w:type="gramEnd"/>
    </w:p>
    <w:p w:rsidR="00D11BA5" w:rsidRDefault="00D11BA5" w:rsidP="00D11BA5">
      <w:pPr>
        <w:ind w:left="426"/>
        <w:rPr>
          <w:b w:val="0"/>
          <w:sz w:val="24"/>
          <w:szCs w:val="24"/>
        </w:rPr>
      </w:pPr>
    </w:p>
    <w:p w:rsidR="00D11BA5" w:rsidRDefault="00D11BA5" w:rsidP="00D11BA5">
      <w:pPr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**Uygulama sınavı Bölüm ile ilgili değerlendirme, beceriyi ölçme amaçlı olacaktır.</w:t>
      </w:r>
    </w:p>
    <w:p w:rsidR="00D11BA5" w:rsidRDefault="00D11BA5" w:rsidP="00D11BA5">
      <w:pPr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**Uygulama sınavında 100 tam puan üzerinden puanlama yapılacaktır.</w:t>
      </w:r>
    </w:p>
    <w:p w:rsidR="00D11BA5" w:rsidRDefault="00D11BA5" w:rsidP="00D11BA5">
      <w:pPr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**Uygulama sınavı alınan puanın % 30 ‘u genel değerlendirmede etkili olacaktır.</w:t>
      </w:r>
    </w:p>
    <w:p w:rsidR="00D11BA5" w:rsidRDefault="00D11BA5" w:rsidP="00D11BA5">
      <w:pPr>
        <w:ind w:left="426"/>
        <w:rPr>
          <w:b w:val="0"/>
          <w:sz w:val="24"/>
          <w:szCs w:val="24"/>
        </w:rPr>
      </w:pPr>
    </w:p>
    <w:p w:rsidR="00D11BA5" w:rsidRDefault="00D11BA5" w:rsidP="00D11BA5">
      <w:pPr>
        <w:ind w:left="426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………………………………….</w:t>
      </w:r>
      <w:proofErr w:type="gramEnd"/>
      <w:r>
        <w:rPr>
          <w:b w:val="0"/>
          <w:sz w:val="24"/>
          <w:szCs w:val="24"/>
        </w:rPr>
        <w:t xml:space="preserve">   </w:t>
      </w:r>
      <w:proofErr w:type="gramStart"/>
      <w:r>
        <w:rPr>
          <w:b w:val="0"/>
          <w:sz w:val="24"/>
          <w:szCs w:val="24"/>
        </w:rPr>
        <w:t>………………………………….</w:t>
      </w:r>
      <w:proofErr w:type="gramEnd"/>
    </w:p>
    <w:p w:rsidR="00D11BA5" w:rsidRDefault="00D11BA5" w:rsidP="00D11BA5">
      <w:pPr>
        <w:ind w:left="426"/>
        <w:jc w:val="center"/>
        <w:rPr>
          <w:b w:val="0"/>
          <w:sz w:val="24"/>
          <w:szCs w:val="24"/>
        </w:rPr>
      </w:pPr>
    </w:p>
    <w:p w:rsidR="00D11BA5" w:rsidRDefault="00D11BA5" w:rsidP="00D11BA5">
      <w:pPr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*** Mülakat sınavında meslek ile ilgili sözlü sorular sorulacaktır.</w:t>
      </w:r>
    </w:p>
    <w:p w:rsidR="00D11BA5" w:rsidRDefault="00D11BA5" w:rsidP="00D11BA5">
      <w:pPr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*** Mülakat sınavının % 30 ‘u genel değerlendirmede dikkate alınacaktır.</w:t>
      </w:r>
    </w:p>
    <w:p w:rsidR="00D11BA5" w:rsidRDefault="00D11BA5" w:rsidP="00D11BA5">
      <w:pPr>
        <w:ind w:left="426"/>
        <w:rPr>
          <w:b w:val="0"/>
          <w:sz w:val="24"/>
          <w:szCs w:val="24"/>
        </w:rPr>
      </w:pPr>
    </w:p>
    <w:p w:rsidR="00D11BA5" w:rsidRDefault="00D11BA5" w:rsidP="00D11BA5">
      <w:pPr>
        <w:jc w:val="center"/>
        <w:rPr>
          <w:b w:val="0"/>
          <w:sz w:val="24"/>
          <w:szCs w:val="24"/>
        </w:rPr>
      </w:pPr>
    </w:p>
    <w:p w:rsidR="00D11BA5" w:rsidRDefault="00D11BA5" w:rsidP="00D11BA5">
      <w:pPr>
        <w:tabs>
          <w:tab w:val="left" w:pos="357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D11BA5" w:rsidRDefault="00D11BA5" w:rsidP="00D11BA5">
      <w:pPr>
        <w:tabs>
          <w:tab w:val="left" w:pos="3570"/>
        </w:tabs>
        <w:rPr>
          <w:b w:val="0"/>
          <w:sz w:val="24"/>
          <w:szCs w:val="24"/>
        </w:rPr>
      </w:pPr>
    </w:p>
    <w:p w:rsidR="00D11BA5" w:rsidRDefault="00D11BA5" w:rsidP="00D11BA5">
      <w:pPr>
        <w:tabs>
          <w:tab w:val="left" w:pos="3570"/>
        </w:tabs>
        <w:rPr>
          <w:b w:val="0"/>
          <w:sz w:val="24"/>
          <w:szCs w:val="24"/>
        </w:rPr>
      </w:pPr>
    </w:p>
    <w:p w:rsidR="00D11BA5" w:rsidRDefault="00D11BA5" w:rsidP="00D11BA5">
      <w:pPr>
        <w:tabs>
          <w:tab w:val="left" w:pos="3570"/>
        </w:tabs>
        <w:rPr>
          <w:b w:val="0"/>
          <w:sz w:val="24"/>
          <w:szCs w:val="24"/>
        </w:rPr>
      </w:pPr>
    </w:p>
    <w:p w:rsidR="005E7CC1" w:rsidRDefault="007D2B2E"/>
    <w:sectPr w:rsidR="005E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330B"/>
    <w:multiLevelType w:val="hybridMultilevel"/>
    <w:tmpl w:val="96B64E2E"/>
    <w:lvl w:ilvl="0" w:tplc="09BA6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22F6F"/>
    <w:multiLevelType w:val="hybridMultilevel"/>
    <w:tmpl w:val="1DD2778C"/>
    <w:lvl w:ilvl="0" w:tplc="22B27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32"/>
    <w:rsid w:val="00415642"/>
    <w:rsid w:val="004301D9"/>
    <w:rsid w:val="00696E88"/>
    <w:rsid w:val="006C2BE3"/>
    <w:rsid w:val="006C3BE1"/>
    <w:rsid w:val="00706671"/>
    <w:rsid w:val="00786082"/>
    <w:rsid w:val="00846415"/>
    <w:rsid w:val="00D11BA5"/>
    <w:rsid w:val="00DB1532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A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A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ŞYÖÖMTAL</cp:lastModifiedBy>
  <cp:revision>10</cp:revision>
  <dcterms:created xsi:type="dcterms:W3CDTF">2024-06-11T11:54:00Z</dcterms:created>
  <dcterms:modified xsi:type="dcterms:W3CDTF">2024-06-13T13:12:00Z</dcterms:modified>
</cp:coreProperties>
</file>